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0CB" w:rsidRDefault="002B50CB"/>
    <w:tbl>
      <w:tblPr>
        <w:tblW w:w="0" w:type="auto"/>
        <w:tblInd w:w="-650" w:type="dxa"/>
        <w:tblBorders>
          <w:top w:val="nil"/>
          <w:left w:val="nil"/>
          <w:bottom w:val="single" w:sz="12" w:space="0" w:color="000000"/>
          <w:right w:val="nil"/>
          <w:insideH w:val="nil"/>
          <w:insideV w:val="nil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0"/>
        <w:gridCol w:w="2520"/>
        <w:gridCol w:w="4198"/>
      </w:tblGrid>
      <w:tr w:rsidR="002B50CB">
        <w:tc>
          <w:tcPr>
            <w:tcW w:w="414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70" w:type="dxa"/>
              <w:right w:w="70" w:type="dxa"/>
            </w:tcMar>
          </w:tcPr>
          <w:p w:rsidR="002B50CB" w:rsidRDefault="007E0D00">
            <w:pPr>
              <w:pStyle w:val="5"/>
              <w:ind w:left="168"/>
              <w:rPr>
                <w:b w:val="0"/>
                <w:i/>
                <w:sz w:val="27"/>
                <w:u w:val="none"/>
              </w:rPr>
            </w:pPr>
            <w:r>
              <w:rPr>
                <w:b w:val="0"/>
                <w:i/>
                <w:sz w:val="27"/>
                <w:u w:val="none"/>
              </w:rPr>
              <w:t>РЕСПУБЛИКА АДЫГЕЯ</w:t>
            </w:r>
          </w:p>
          <w:p w:rsidR="002B50CB" w:rsidRDefault="007E0D00">
            <w:pPr>
              <w:spacing w:line="20" w:lineRule="atLeast"/>
              <w:ind w:firstLine="130"/>
              <w:jc w:val="center"/>
              <w:rPr>
                <w:i/>
                <w:sz w:val="27"/>
              </w:rPr>
            </w:pPr>
            <w:r>
              <w:rPr>
                <w:i/>
                <w:sz w:val="27"/>
              </w:rPr>
              <w:t>Совет народных депутатов</w:t>
            </w:r>
          </w:p>
          <w:p w:rsidR="002B50CB" w:rsidRDefault="007E0D00">
            <w:pPr>
              <w:spacing w:line="20" w:lineRule="atLeast"/>
              <w:ind w:left="70" w:hanging="70"/>
              <w:rPr>
                <w:i/>
                <w:sz w:val="27"/>
              </w:rPr>
            </w:pPr>
            <w:r>
              <w:rPr>
                <w:i/>
                <w:sz w:val="27"/>
              </w:rPr>
              <w:t>муниципального образования</w:t>
            </w:r>
          </w:p>
          <w:p w:rsidR="002B50CB" w:rsidRDefault="007E0D00">
            <w:pPr>
              <w:spacing w:line="20" w:lineRule="atLeast"/>
              <w:ind w:firstLine="130"/>
              <w:jc w:val="center"/>
              <w:rPr>
                <w:i/>
                <w:sz w:val="27"/>
              </w:rPr>
            </w:pPr>
            <w:r>
              <w:rPr>
                <w:i/>
                <w:sz w:val="27"/>
              </w:rPr>
              <w:t>«Шовгеновский район»</w:t>
            </w:r>
          </w:p>
          <w:p w:rsidR="002B50CB" w:rsidRDefault="002B50CB">
            <w:pPr>
              <w:spacing w:line="20" w:lineRule="atLeast"/>
              <w:ind w:left="130"/>
              <w:jc w:val="center"/>
              <w:rPr>
                <w:i/>
                <w:sz w:val="27"/>
              </w:rPr>
            </w:pPr>
          </w:p>
          <w:p w:rsidR="002B50CB" w:rsidRDefault="002B50CB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70" w:type="dxa"/>
              <w:right w:w="70" w:type="dxa"/>
            </w:tcMar>
          </w:tcPr>
          <w:p w:rsidR="002B50CB" w:rsidRDefault="002B50CB">
            <w:pPr>
              <w:rPr>
                <w:i/>
                <w:sz w:val="27"/>
              </w:rPr>
            </w:pPr>
          </w:p>
          <w:p w:rsidR="002B50CB" w:rsidRDefault="007E0D00">
            <w:pPr>
              <w:spacing w:line="240" w:lineRule="atLeast"/>
              <w:jc w:val="center"/>
              <w:rPr>
                <w:i/>
                <w:sz w:val="27"/>
              </w:rPr>
            </w:pPr>
            <w:r>
              <w:rPr>
                <w:i/>
                <w:noProof/>
                <w:sz w:val="27"/>
              </w:rPr>
              <w:drawing>
                <wp:inline distT="0" distB="0" distL="0" distR="0">
                  <wp:extent cx="933831" cy="885317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933831" cy="885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70" w:type="dxa"/>
              <w:right w:w="70" w:type="dxa"/>
            </w:tcMar>
          </w:tcPr>
          <w:p w:rsidR="002B50CB" w:rsidRDefault="007E0D00">
            <w:pPr>
              <w:pStyle w:val="2"/>
              <w:rPr>
                <w:b w:val="0"/>
                <w:i/>
                <w:sz w:val="27"/>
              </w:rPr>
            </w:pPr>
            <w:r>
              <w:rPr>
                <w:b w:val="0"/>
                <w:i/>
                <w:sz w:val="27"/>
              </w:rPr>
              <w:t>АДЫГЭ РЕСПУБЛИК</w:t>
            </w:r>
          </w:p>
          <w:p w:rsidR="002B50CB" w:rsidRDefault="007E0D00">
            <w:pPr>
              <w:pStyle w:val="3"/>
              <w:jc w:val="center"/>
              <w:rPr>
                <w:i/>
                <w:sz w:val="27"/>
              </w:rPr>
            </w:pPr>
            <w:proofErr w:type="spellStart"/>
            <w:r>
              <w:rPr>
                <w:i/>
                <w:sz w:val="27"/>
              </w:rPr>
              <w:t>Муниципальнэ</w:t>
            </w:r>
            <w:proofErr w:type="spellEnd"/>
            <w:r>
              <w:rPr>
                <w:i/>
                <w:sz w:val="27"/>
              </w:rPr>
              <w:t xml:space="preserve"> </w:t>
            </w:r>
            <w:proofErr w:type="spellStart"/>
            <w:r>
              <w:rPr>
                <w:i/>
                <w:sz w:val="27"/>
              </w:rPr>
              <w:t>образованиеу</w:t>
            </w:r>
            <w:proofErr w:type="spellEnd"/>
          </w:p>
          <w:p w:rsidR="002B50CB" w:rsidRDefault="007E0D00">
            <w:pPr>
              <w:pStyle w:val="a7"/>
              <w:jc w:val="center"/>
              <w:rPr>
                <w:i/>
                <w:sz w:val="27"/>
              </w:rPr>
            </w:pPr>
            <w:r>
              <w:rPr>
                <w:i/>
                <w:sz w:val="27"/>
              </w:rPr>
              <w:t>«</w:t>
            </w:r>
            <w:proofErr w:type="spellStart"/>
            <w:r>
              <w:rPr>
                <w:i/>
                <w:sz w:val="27"/>
              </w:rPr>
              <w:t>Шэуджэн</w:t>
            </w:r>
            <w:proofErr w:type="spellEnd"/>
            <w:r>
              <w:rPr>
                <w:i/>
                <w:sz w:val="27"/>
              </w:rPr>
              <w:t xml:space="preserve"> район»</w:t>
            </w:r>
          </w:p>
          <w:p w:rsidR="002B50CB" w:rsidRDefault="007E0D00">
            <w:pPr>
              <w:pStyle w:val="a7"/>
              <w:jc w:val="center"/>
              <w:rPr>
                <w:i/>
                <w:sz w:val="27"/>
              </w:rPr>
            </w:pPr>
            <w:proofErr w:type="spellStart"/>
            <w:r>
              <w:rPr>
                <w:i/>
                <w:sz w:val="27"/>
              </w:rPr>
              <w:t>янароднэ</w:t>
            </w:r>
            <w:proofErr w:type="spellEnd"/>
            <w:r>
              <w:rPr>
                <w:i/>
                <w:sz w:val="27"/>
              </w:rPr>
              <w:t xml:space="preserve"> </w:t>
            </w:r>
            <w:proofErr w:type="spellStart"/>
            <w:r>
              <w:rPr>
                <w:i/>
                <w:sz w:val="27"/>
              </w:rPr>
              <w:t>депутатхэм</w:t>
            </w:r>
            <w:proofErr w:type="spellEnd"/>
            <w:r>
              <w:rPr>
                <w:i/>
                <w:sz w:val="27"/>
              </w:rPr>
              <w:t xml:space="preserve"> </w:t>
            </w:r>
          </w:p>
          <w:p w:rsidR="002B50CB" w:rsidRDefault="007E0D00">
            <w:pPr>
              <w:pStyle w:val="a7"/>
              <w:jc w:val="center"/>
              <w:rPr>
                <w:i/>
                <w:sz w:val="27"/>
              </w:rPr>
            </w:pPr>
            <w:r>
              <w:rPr>
                <w:i/>
                <w:sz w:val="27"/>
              </w:rPr>
              <w:t>я Совет</w:t>
            </w:r>
          </w:p>
          <w:p w:rsidR="002B50CB" w:rsidRDefault="002B50CB">
            <w:pPr>
              <w:spacing w:line="20" w:lineRule="atLeast"/>
              <w:ind w:left="130"/>
              <w:jc w:val="center"/>
              <w:rPr>
                <w:i/>
                <w:sz w:val="27"/>
              </w:rPr>
            </w:pPr>
          </w:p>
        </w:tc>
      </w:tr>
    </w:tbl>
    <w:p w:rsidR="002B50CB" w:rsidRDefault="007E0D00">
      <w:pPr>
        <w:tabs>
          <w:tab w:val="left" w:pos="4170"/>
        </w:tabs>
        <w:jc w:val="both"/>
        <w:rPr>
          <w:sz w:val="28"/>
        </w:rPr>
      </w:pPr>
      <w:r>
        <w:rPr>
          <w:sz w:val="28"/>
        </w:rPr>
        <w:tab/>
      </w:r>
    </w:p>
    <w:p w:rsidR="002B50CB" w:rsidRDefault="002B50CB">
      <w:pPr>
        <w:jc w:val="center"/>
        <w:rPr>
          <w:sz w:val="28"/>
        </w:rPr>
      </w:pPr>
    </w:p>
    <w:p w:rsidR="002B50CB" w:rsidRDefault="00222153">
      <w:pPr>
        <w:jc w:val="center"/>
        <w:rPr>
          <w:sz w:val="28"/>
        </w:rPr>
      </w:pPr>
      <w:r>
        <w:rPr>
          <w:sz w:val="28"/>
        </w:rPr>
        <w:t>РЕШЕНИЕ</w:t>
      </w:r>
    </w:p>
    <w:p w:rsidR="002B50CB" w:rsidRDefault="007E0D00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222153">
        <w:rPr>
          <w:sz w:val="28"/>
        </w:rPr>
        <w:t>29 ноября 2024 года №164</w:t>
      </w:r>
      <w:bookmarkStart w:id="0" w:name="_GoBack"/>
      <w:bookmarkEnd w:id="0"/>
    </w:p>
    <w:p w:rsidR="002B50CB" w:rsidRDefault="007E0D00">
      <w:pPr>
        <w:jc w:val="center"/>
        <w:rPr>
          <w:sz w:val="28"/>
        </w:rPr>
      </w:pPr>
      <w:r>
        <w:rPr>
          <w:sz w:val="28"/>
        </w:rPr>
        <w:t>а. Хакуринохабль</w:t>
      </w:r>
    </w:p>
    <w:p w:rsidR="002B50CB" w:rsidRDefault="002B50CB">
      <w:pPr>
        <w:jc w:val="center"/>
        <w:rPr>
          <w:sz w:val="28"/>
        </w:rPr>
      </w:pPr>
    </w:p>
    <w:p w:rsidR="002B50CB" w:rsidRDefault="007E0D00">
      <w:pPr>
        <w:spacing w:line="228" w:lineRule="auto"/>
        <w:jc w:val="center"/>
        <w:rPr>
          <w:sz w:val="28"/>
        </w:rPr>
      </w:pPr>
      <w:r>
        <w:rPr>
          <w:sz w:val="28"/>
        </w:rPr>
        <w:t>О внесении изменений в решение Совета народных депутатов муниципального образования  «Шовгеновский район» «О бюджете муниципального образования «Шовгеновский район» на 2024 год и плановый период 2025 и 2026 годов» от 28 декабря 2023 года № 108.</w:t>
      </w:r>
    </w:p>
    <w:p w:rsidR="002B50CB" w:rsidRDefault="002B50CB">
      <w:pPr>
        <w:spacing w:line="228" w:lineRule="auto"/>
        <w:jc w:val="center"/>
        <w:rPr>
          <w:sz w:val="28"/>
        </w:rPr>
      </w:pPr>
    </w:p>
    <w:p w:rsidR="002B50CB" w:rsidRDefault="007E0D00">
      <w:pPr>
        <w:spacing w:line="228" w:lineRule="auto"/>
        <w:jc w:val="both"/>
        <w:rPr>
          <w:sz w:val="28"/>
        </w:rPr>
      </w:pPr>
      <w:r>
        <w:rPr>
          <w:sz w:val="28"/>
        </w:rPr>
        <w:t xml:space="preserve">            Статья 1. О внесении изменений в решение Совета народных депутатов муниципального образования «Шовгеновский район» «О бюджете муниципального образования «Шовгеновский район» на 2024 год и плановый период 2025 и 2026 годов».</w:t>
      </w:r>
    </w:p>
    <w:p w:rsidR="002B50CB" w:rsidRDefault="007E0D00">
      <w:pPr>
        <w:pStyle w:val="ab"/>
        <w:spacing w:line="228" w:lineRule="auto"/>
      </w:pPr>
      <w:r>
        <w:t>Внести в решение Совета народных депутатов муниципального образования «Шовгеновский район» от 28декабря 2023 года № 108 следующие изменения:</w:t>
      </w:r>
    </w:p>
    <w:p w:rsidR="002B50CB" w:rsidRDefault="007E0D00">
      <w:pPr>
        <w:pStyle w:val="ab"/>
        <w:numPr>
          <w:ilvl w:val="0"/>
          <w:numId w:val="1"/>
        </w:numPr>
        <w:tabs>
          <w:tab w:val="left" w:pos="284"/>
        </w:tabs>
        <w:spacing w:line="228" w:lineRule="auto"/>
      </w:pPr>
      <w:r>
        <w:t>Пункт 1,2,3части 1 статьи 1 изложить в следующей редакции:</w:t>
      </w:r>
    </w:p>
    <w:p w:rsidR="002B50CB" w:rsidRDefault="007E0D00">
      <w:pPr>
        <w:spacing w:line="228" w:lineRule="auto"/>
        <w:jc w:val="both"/>
        <w:rPr>
          <w:sz w:val="28"/>
        </w:rPr>
      </w:pPr>
      <w:r>
        <w:rPr>
          <w:sz w:val="28"/>
        </w:rPr>
        <w:t xml:space="preserve">            1) прогнозируемый общий объем доходов бюджета муниципального образования «Шовгеновский район» в сумме </w:t>
      </w:r>
      <w:r w:rsidRPr="00B55B9A">
        <w:rPr>
          <w:sz w:val="28"/>
          <w:highlight w:val="yellow"/>
        </w:rPr>
        <w:t>7</w:t>
      </w:r>
      <w:r w:rsidR="005F6808" w:rsidRPr="00B55B9A">
        <w:rPr>
          <w:sz w:val="28"/>
          <w:highlight w:val="yellow"/>
        </w:rPr>
        <w:t>7</w:t>
      </w:r>
      <w:r w:rsidR="0071311B" w:rsidRPr="00B55B9A">
        <w:rPr>
          <w:sz w:val="28"/>
          <w:highlight w:val="yellow"/>
        </w:rPr>
        <w:t>6</w:t>
      </w:r>
      <w:r w:rsidR="005F6808" w:rsidRPr="00B55B9A">
        <w:rPr>
          <w:sz w:val="28"/>
          <w:highlight w:val="yellow"/>
        </w:rPr>
        <w:t>855,9</w:t>
      </w:r>
      <w:r w:rsidR="005F6808">
        <w:rPr>
          <w:sz w:val="28"/>
        </w:rPr>
        <w:t xml:space="preserve"> </w:t>
      </w:r>
      <w:r>
        <w:rPr>
          <w:sz w:val="28"/>
        </w:rPr>
        <w:t xml:space="preserve">тысяч рублей, в том числе налоговые и неналоговые доходы – </w:t>
      </w:r>
      <w:r w:rsidRPr="00B55B9A">
        <w:rPr>
          <w:sz w:val="28"/>
          <w:highlight w:val="yellow"/>
        </w:rPr>
        <w:t>14</w:t>
      </w:r>
      <w:r w:rsidR="0071311B" w:rsidRPr="00B55B9A">
        <w:rPr>
          <w:sz w:val="28"/>
          <w:highlight w:val="yellow"/>
        </w:rPr>
        <w:t>8</w:t>
      </w:r>
      <w:r w:rsidRPr="00B55B9A">
        <w:rPr>
          <w:sz w:val="28"/>
          <w:highlight w:val="yellow"/>
        </w:rPr>
        <w:t>000,0</w:t>
      </w:r>
      <w:r>
        <w:rPr>
          <w:sz w:val="28"/>
        </w:rPr>
        <w:t xml:space="preserve"> тысячи рублей, безвозмездные поступления  в сумме 6</w:t>
      </w:r>
      <w:r w:rsidR="005F6808">
        <w:rPr>
          <w:sz w:val="28"/>
        </w:rPr>
        <w:t xml:space="preserve">28855,9 </w:t>
      </w:r>
      <w:r>
        <w:rPr>
          <w:sz w:val="28"/>
        </w:rPr>
        <w:t>тысяч  рублей;</w:t>
      </w:r>
    </w:p>
    <w:p w:rsidR="002B50CB" w:rsidRDefault="007E0D00">
      <w:pPr>
        <w:pStyle w:val="ab"/>
        <w:tabs>
          <w:tab w:val="left" w:pos="0"/>
          <w:tab w:val="left" w:pos="851"/>
          <w:tab w:val="left" w:pos="993"/>
          <w:tab w:val="left" w:pos="1418"/>
        </w:tabs>
        <w:spacing w:line="228" w:lineRule="auto"/>
        <w:ind w:firstLine="567"/>
      </w:pPr>
      <w:r>
        <w:t xml:space="preserve">2) общий объем расходов бюджета муниципального образования «Шовгеновский район» в сумме </w:t>
      </w:r>
      <w:r w:rsidR="005F6808" w:rsidRPr="00B55B9A">
        <w:rPr>
          <w:highlight w:val="yellow"/>
        </w:rPr>
        <w:t>79</w:t>
      </w:r>
      <w:r w:rsidR="0071311B" w:rsidRPr="00B55B9A">
        <w:rPr>
          <w:highlight w:val="yellow"/>
        </w:rPr>
        <w:t>5</w:t>
      </w:r>
      <w:r w:rsidR="005F6808" w:rsidRPr="00B55B9A">
        <w:rPr>
          <w:highlight w:val="yellow"/>
        </w:rPr>
        <w:t>532,2</w:t>
      </w:r>
      <w:r w:rsidR="005F6808">
        <w:t xml:space="preserve"> </w:t>
      </w:r>
      <w:r>
        <w:t>тысячи  рублей.</w:t>
      </w:r>
    </w:p>
    <w:p w:rsidR="002B50CB" w:rsidRDefault="007E0D00">
      <w:pPr>
        <w:pStyle w:val="ab"/>
        <w:tabs>
          <w:tab w:val="left" w:pos="567"/>
          <w:tab w:val="left" w:pos="709"/>
        </w:tabs>
        <w:ind w:firstLine="0"/>
      </w:pPr>
      <w:r>
        <w:t>2.Статью7дополнить частью 5 и 6 следующего</w:t>
      </w:r>
      <w:r w:rsidR="009A3E98">
        <w:t xml:space="preserve"> </w:t>
      </w:r>
      <w:r>
        <w:t>содержания:</w:t>
      </w:r>
    </w:p>
    <w:p w:rsidR="00513304" w:rsidRDefault="00513304">
      <w:pPr>
        <w:pStyle w:val="ab"/>
        <w:tabs>
          <w:tab w:val="left" w:pos="567"/>
          <w:tab w:val="left" w:pos="709"/>
        </w:tabs>
        <w:ind w:firstLine="0"/>
      </w:pPr>
      <w:r>
        <w:t xml:space="preserve">       3) дефицит бюджета муниципального образования «Шовгеновский район» в сумме 18676,3 тысячи рублей.</w:t>
      </w:r>
    </w:p>
    <w:p w:rsidR="002B50CB" w:rsidRDefault="007E0D00">
      <w:pPr>
        <w:pStyle w:val="ab"/>
        <w:tabs>
          <w:tab w:val="left" w:pos="851"/>
          <w:tab w:val="left" w:pos="993"/>
        </w:tabs>
        <w:ind w:firstLine="0"/>
        <w:rPr>
          <w:sz w:val="24"/>
        </w:rPr>
      </w:pPr>
      <w:r>
        <w:t xml:space="preserve">        « 5.Утвердить общий объем прочих межбюджетных трансфертов общего характера, передаваемых бюджетам сельских поселений муниципального образования «Шовгеновский район» на 2024 год в сумме 9569,3 тыс. руб.</w:t>
      </w:r>
      <w:r w:rsidR="009A3E98">
        <w:t xml:space="preserve"> </w:t>
      </w:r>
      <w:r>
        <w:t>со следующим распределением:</w:t>
      </w:r>
    </w:p>
    <w:p w:rsidR="002B50CB" w:rsidRDefault="007E0D00">
      <w:pPr>
        <w:pStyle w:val="ab"/>
        <w:ind w:firstLine="0"/>
        <w:rPr>
          <w:sz w:val="24"/>
        </w:rPr>
      </w:pPr>
      <w:r>
        <w:t xml:space="preserve">Администрация </w:t>
      </w:r>
      <w:r w:rsidR="000300D2">
        <w:t>муниципального образования</w:t>
      </w:r>
      <w:r>
        <w:t xml:space="preserve"> «</w:t>
      </w:r>
      <w:proofErr w:type="spellStart"/>
      <w:r>
        <w:t>Джерокайское</w:t>
      </w:r>
      <w:proofErr w:type="spellEnd"/>
      <w:r>
        <w:t xml:space="preserve"> сельское поселение» - 350,0 тыс. руб.;</w:t>
      </w:r>
    </w:p>
    <w:p w:rsidR="002B50CB" w:rsidRDefault="007E0D00">
      <w:pPr>
        <w:pStyle w:val="ab"/>
        <w:ind w:firstLine="0"/>
      </w:pPr>
      <w:r>
        <w:t xml:space="preserve">Администрация </w:t>
      </w:r>
      <w:r w:rsidR="000300D2">
        <w:t xml:space="preserve">муниципального образования </w:t>
      </w:r>
      <w:r>
        <w:t>«</w:t>
      </w:r>
      <w:proofErr w:type="spellStart"/>
      <w:r>
        <w:t>Заревское</w:t>
      </w:r>
      <w:proofErr w:type="spellEnd"/>
      <w:r>
        <w:t xml:space="preserve"> сельское поселение» - 60,0 тыс. руб.;</w:t>
      </w:r>
    </w:p>
    <w:p w:rsidR="002B50CB" w:rsidRDefault="007E0D00">
      <w:pPr>
        <w:pStyle w:val="ab"/>
        <w:ind w:firstLine="0"/>
        <w:rPr>
          <w:sz w:val="24"/>
        </w:rPr>
      </w:pPr>
      <w:r>
        <w:t xml:space="preserve">Администрация </w:t>
      </w:r>
      <w:r w:rsidR="000300D2">
        <w:t xml:space="preserve">муниципального образования </w:t>
      </w:r>
      <w:r>
        <w:t>«</w:t>
      </w:r>
      <w:proofErr w:type="spellStart"/>
      <w:r>
        <w:t>Мамхегское</w:t>
      </w:r>
      <w:proofErr w:type="spellEnd"/>
      <w:r>
        <w:t xml:space="preserve"> сельское поселение» - 460,0 тыс. руб.;</w:t>
      </w:r>
    </w:p>
    <w:p w:rsidR="002B50CB" w:rsidRDefault="007E0D00">
      <w:pPr>
        <w:pStyle w:val="ab"/>
        <w:ind w:firstLine="0"/>
        <w:rPr>
          <w:sz w:val="24"/>
        </w:rPr>
      </w:pPr>
      <w:r>
        <w:t xml:space="preserve">Администрация </w:t>
      </w:r>
      <w:r w:rsidR="000300D2">
        <w:t xml:space="preserve">муниципального образования </w:t>
      </w:r>
      <w:r>
        <w:t>«</w:t>
      </w:r>
      <w:proofErr w:type="spellStart"/>
      <w:r>
        <w:t>Дукмасовское</w:t>
      </w:r>
      <w:proofErr w:type="spellEnd"/>
      <w:r>
        <w:t xml:space="preserve"> сельское поселение»- 1831,0тыс. руб.;</w:t>
      </w:r>
    </w:p>
    <w:p w:rsidR="002B50CB" w:rsidRDefault="007E0D00">
      <w:pPr>
        <w:pStyle w:val="ab"/>
      </w:pPr>
      <w:r>
        <w:t xml:space="preserve">Администрация </w:t>
      </w:r>
      <w:r w:rsidR="000300D2">
        <w:t xml:space="preserve">муниципального образования </w:t>
      </w:r>
      <w:r>
        <w:t>«</w:t>
      </w:r>
      <w:proofErr w:type="spellStart"/>
      <w:r>
        <w:t>Хатажукаевское</w:t>
      </w:r>
      <w:proofErr w:type="spellEnd"/>
      <w:r>
        <w:t xml:space="preserve"> сельское поселение» - 6868,3 тыс. рублей.</w:t>
      </w:r>
    </w:p>
    <w:p w:rsidR="002B50CB" w:rsidRDefault="007E0D00">
      <w:pPr>
        <w:pStyle w:val="ab"/>
      </w:pPr>
      <w:r>
        <w:lastRenderedPageBreak/>
        <w:t>«6. Утвердить объем иных дотаций  бюджетам сельских поселений из бюджета муниципального образования «Шовгеновский район»  на 2024 год в сумме 2171,0 тысячи рублей с распределением указанных дотаций между сельскими поселениями в следующих суммах:</w:t>
      </w:r>
    </w:p>
    <w:p w:rsidR="002B50CB" w:rsidRDefault="007E0D00">
      <w:pPr>
        <w:pStyle w:val="ab"/>
      </w:pPr>
      <w:r>
        <w:t xml:space="preserve">Администрация </w:t>
      </w:r>
      <w:r w:rsidR="000300D2">
        <w:t xml:space="preserve">муниципального образования </w:t>
      </w:r>
      <w:r>
        <w:t>«</w:t>
      </w:r>
      <w:proofErr w:type="spellStart"/>
      <w:r>
        <w:t>Джерокайское</w:t>
      </w:r>
      <w:proofErr w:type="spellEnd"/>
      <w:r>
        <w:t xml:space="preserve"> сельское поселение» - 358,0 тысячи рублей;</w:t>
      </w:r>
    </w:p>
    <w:p w:rsidR="002B50CB" w:rsidRDefault="007E0D00">
      <w:pPr>
        <w:pStyle w:val="ab"/>
      </w:pPr>
      <w:r>
        <w:t xml:space="preserve">Администрация </w:t>
      </w:r>
      <w:r w:rsidR="000300D2">
        <w:t xml:space="preserve">муниципального образования </w:t>
      </w:r>
      <w:r>
        <w:t>«</w:t>
      </w:r>
      <w:proofErr w:type="spellStart"/>
      <w:r>
        <w:t>Дукмасовское</w:t>
      </w:r>
      <w:proofErr w:type="spellEnd"/>
      <w:r>
        <w:t xml:space="preserve"> сельское поселение»- 312,0 тысячи рублей;</w:t>
      </w:r>
    </w:p>
    <w:p w:rsidR="002B50CB" w:rsidRDefault="007E0D00">
      <w:pPr>
        <w:pStyle w:val="ab"/>
      </w:pPr>
      <w:r>
        <w:t xml:space="preserve">Администрация </w:t>
      </w:r>
      <w:r w:rsidR="000300D2">
        <w:t xml:space="preserve">муниципального образования </w:t>
      </w:r>
      <w:r>
        <w:t>«</w:t>
      </w:r>
      <w:proofErr w:type="spellStart"/>
      <w:r>
        <w:t>Заревское</w:t>
      </w:r>
      <w:proofErr w:type="spellEnd"/>
      <w:r>
        <w:t xml:space="preserve"> сельское поселение» - 335,0 тысячи рублей;</w:t>
      </w:r>
    </w:p>
    <w:p w:rsidR="002B50CB" w:rsidRDefault="007E0D00">
      <w:pPr>
        <w:pStyle w:val="ab"/>
      </w:pPr>
      <w:r>
        <w:t xml:space="preserve">Администрация </w:t>
      </w:r>
      <w:r w:rsidR="000300D2">
        <w:t xml:space="preserve">муниципального образования </w:t>
      </w:r>
      <w:r>
        <w:t>«</w:t>
      </w:r>
      <w:proofErr w:type="spellStart"/>
      <w:r>
        <w:t>Мамхегское</w:t>
      </w:r>
      <w:proofErr w:type="spellEnd"/>
      <w:r>
        <w:t xml:space="preserve"> сельское поселение» - 381,0 тысячи рублей;</w:t>
      </w:r>
    </w:p>
    <w:p w:rsidR="002B50CB" w:rsidRDefault="007E0D00">
      <w:pPr>
        <w:pStyle w:val="ab"/>
      </w:pPr>
      <w:r>
        <w:t xml:space="preserve">Администрация </w:t>
      </w:r>
      <w:r w:rsidR="000300D2">
        <w:t xml:space="preserve">муниципального образования </w:t>
      </w:r>
      <w:r>
        <w:t>«</w:t>
      </w:r>
      <w:proofErr w:type="spellStart"/>
      <w:r>
        <w:t>Хакуринохабльское</w:t>
      </w:r>
      <w:proofErr w:type="spellEnd"/>
      <w:r>
        <w:t xml:space="preserve"> сельское поселение»  - 381,0 тысячи рублей;</w:t>
      </w:r>
    </w:p>
    <w:p w:rsidR="002B50CB" w:rsidRDefault="007E0D00">
      <w:pPr>
        <w:pStyle w:val="ab"/>
      </w:pPr>
      <w:r>
        <w:t xml:space="preserve">Администрация </w:t>
      </w:r>
      <w:r w:rsidR="000300D2">
        <w:t xml:space="preserve">муниципального образования </w:t>
      </w:r>
      <w:r>
        <w:t>«</w:t>
      </w:r>
      <w:proofErr w:type="spellStart"/>
      <w:r>
        <w:t>Хатажукаевское</w:t>
      </w:r>
      <w:proofErr w:type="spellEnd"/>
      <w:r>
        <w:t xml:space="preserve"> сельское поселение» - 404,0 тысячи рублей</w:t>
      </w:r>
      <w:proofErr w:type="gramStart"/>
      <w:r>
        <w:t>.»</w:t>
      </w:r>
      <w:proofErr w:type="gramEnd"/>
    </w:p>
    <w:p w:rsidR="002B50CB" w:rsidRDefault="007E0D00">
      <w:pPr>
        <w:pStyle w:val="a5"/>
        <w:tabs>
          <w:tab w:val="left" w:pos="426"/>
          <w:tab w:val="left" w:pos="709"/>
          <w:tab w:val="left" w:pos="993"/>
          <w:tab w:val="left" w:pos="1276"/>
        </w:tabs>
        <w:spacing w:line="228" w:lineRule="auto"/>
        <w:ind w:firstLine="0"/>
      </w:pPr>
      <w:r>
        <w:t>3.Дополнить статьёй 8.1 следующего содержания:</w:t>
      </w:r>
    </w:p>
    <w:p w:rsidR="002B50CB" w:rsidRDefault="007E0D00">
      <w:pPr>
        <w:ind w:firstLine="709"/>
        <w:jc w:val="both"/>
        <w:rPr>
          <w:b/>
          <w:sz w:val="28"/>
        </w:rPr>
      </w:pPr>
      <w:r>
        <w:t>«</w:t>
      </w:r>
      <w:r>
        <w:rPr>
          <w:b/>
          <w:sz w:val="28"/>
        </w:rPr>
        <w:t>Статья8.1</w:t>
      </w:r>
      <w:r>
        <w:rPr>
          <w:b/>
        </w:rPr>
        <w:t>.</w:t>
      </w:r>
      <w:r>
        <w:rPr>
          <w:b/>
          <w:sz w:val="28"/>
        </w:rPr>
        <w:t>Предоставление субсидий некоммерческим организациям, не являющимся муниципальными казенными учреждениями</w:t>
      </w:r>
    </w:p>
    <w:p w:rsidR="002B50CB" w:rsidRDefault="007E0D00">
      <w:pPr>
        <w:ind w:firstLine="709"/>
        <w:jc w:val="both"/>
        <w:rPr>
          <w:b/>
          <w:sz w:val="28"/>
        </w:rPr>
      </w:pPr>
      <w:r>
        <w:rPr>
          <w:sz w:val="28"/>
        </w:rPr>
        <w:t>1. В соответствии со статьей 78.1 Бюджетного кодекса Российской Федерации из бюджета муниципального образования «Шовгеновский район» предоставляются:</w:t>
      </w:r>
    </w:p>
    <w:p w:rsidR="002B50CB" w:rsidRDefault="007E0D00">
      <w:pPr>
        <w:ind w:firstLine="709"/>
        <w:jc w:val="both"/>
        <w:rPr>
          <w:sz w:val="28"/>
        </w:rPr>
      </w:pPr>
      <w:r>
        <w:rPr>
          <w:sz w:val="28"/>
        </w:rPr>
        <w:t xml:space="preserve">1) субсидии некоммерческой организации «Общественная организация ветеранов (пенсионеров) войны, труда, Вооруженных сил и правоохранительных органов Шовгеновского района», предусмотренные муниципальной программой «Поддержка социально ориентированных некоммерческих организаций на территории </w:t>
      </w:r>
      <w:r w:rsidR="000300D2" w:rsidRPr="000300D2">
        <w:rPr>
          <w:sz w:val="28"/>
          <w:szCs w:val="28"/>
        </w:rPr>
        <w:t>муниципального образования</w:t>
      </w:r>
      <w:r w:rsidR="000300D2">
        <w:rPr>
          <w:sz w:val="28"/>
        </w:rPr>
        <w:t xml:space="preserve"> </w:t>
      </w:r>
      <w:r>
        <w:rPr>
          <w:sz w:val="28"/>
        </w:rPr>
        <w:t>«Шовгеновский район»;</w:t>
      </w:r>
    </w:p>
    <w:p w:rsidR="002B50CB" w:rsidRDefault="007E0D00">
      <w:pPr>
        <w:ind w:firstLine="709"/>
        <w:jc w:val="both"/>
        <w:rPr>
          <w:sz w:val="28"/>
        </w:rPr>
      </w:pPr>
      <w:r>
        <w:rPr>
          <w:sz w:val="28"/>
        </w:rPr>
        <w:t xml:space="preserve">2) субсидии некоммерческой организации «Шовгеновская районная организация Общероссийской общественной организации «Всероссийское общество инвалидов», предусмотренные муниципальной программой «Поддержка социально ориентированных некоммерческих организаций на территории </w:t>
      </w:r>
      <w:r w:rsidR="000300D2" w:rsidRPr="000300D2">
        <w:rPr>
          <w:sz w:val="28"/>
          <w:szCs w:val="28"/>
        </w:rPr>
        <w:t>муниципального образования</w:t>
      </w:r>
      <w:r w:rsidR="000300D2">
        <w:rPr>
          <w:sz w:val="28"/>
        </w:rPr>
        <w:t xml:space="preserve"> </w:t>
      </w:r>
      <w:r>
        <w:rPr>
          <w:sz w:val="28"/>
        </w:rPr>
        <w:t>«Шовгеновский район».</w:t>
      </w:r>
    </w:p>
    <w:p w:rsidR="002B50CB" w:rsidRDefault="007E0D00">
      <w:pPr>
        <w:ind w:firstLine="709"/>
        <w:jc w:val="both"/>
        <w:rPr>
          <w:sz w:val="28"/>
        </w:rPr>
      </w:pPr>
      <w:r>
        <w:rPr>
          <w:sz w:val="28"/>
        </w:rPr>
        <w:t xml:space="preserve">2. Порядок определения объема и предоставления указанных субсидий устанавливается администрацией муниципального образования «Шовгеновский район».                      </w:t>
      </w:r>
    </w:p>
    <w:p w:rsidR="002B50CB" w:rsidRDefault="002B50CB">
      <w:pPr>
        <w:pStyle w:val="a5"/>
        <w:tabs>
          <w:tab w:val="left" w:pos="993"/>
          <w:tab w:val="left" w:pos="1276"/>
        </w:tabs>
        <w:spacing w:line="228" w:lineRule="auto"/>
        <w:ind w:firstLine="0"/>
      </w:pPr>
    </w:p>
    <w:p w:rsidR="002B50CB" w:rsidRDefault="002B50CB">
      <w:pPr>
        <w:pStyle w:val="a5"/>
        <w:tabs>
          <w:tab w:val="left" w:pos="993"/>
          <w:tab w:val="left" w:pos="1276"/>
        </w:tabs>
        <w:spacing w:line="228" w:lineRule="auto"/>
        <w:ind w:firstLine="0"/>
      </w:pPr>
    </w:p>
    <w:p w:rsidR="002B50CB" w:rsidRDefault="007E0D00">
      <w:pPr>
        <w:pStyle w:val="a5"/>
        <w:tabs>
          <w:tab w:val="left" w:pos="993"/>
          <w:tab w:val="left" w:pos="1276"/>
        </w:tabs>
        <w:spacing w:line="228" w:lineRule="auto"/>
        <w:ind w:left="709" w:firstLine="0"/>
      </w:pPr>
      <w:r>
        <w:t>4.Приложения № 1,4,6,8,10,12 изложить в новой редакции согласно приложениям 1,2,3,4,5,6 к настоящему решению.</w:t>
      </w:r>
    </w:p>
    <w:p w:rsidR="002B50CB" w:rsidRDefault="002B50CB">
      <w:pPr>
        <w:pStyle w:val="a5"/>
        <w:tabs>
          <w:tab w:val="left" w:pos="993"/>
          <w:tab w:val="left" w:pos="1276"/>
        </w:tabs>
        <w:spacing w:line="228" w:lineRule="auto"/>
        <w:ind w:left="1069" w:firstLine="0"/>
      </w:pPr>
    </w:p>
    <w:p w:rsidR="002B50CB" w:rsidRDefault="007E0D00">
      <w:pPr>
        <w:pStyle w:val="ab"/>
        <w:spacing w:line="228" w:lineRule="auto"/>
        <w:ind w:firstLine="0"/>
      </w:pPr>
      <w:r>
        <w:t>Статья 2.</w:t>
      </w:r>
      <w:r>
        <w:tab/>
        <w:t>Вступление  в  силу  настоящего  Решения.</w:t>
      </w:r>
    </w:p>
    <w:p w:rsidR="002B50CB" w:rsidRDefault="007E0D00">
      <w:pPr>
        <w:tabs>
          <w:tab w:val="left" w:pos="360"/>
          <w:tab w:val="left" w:pos="993"/>
        </w:tabs>
        <w:spacing w:line="228" w:lineRule="auto"/>
        <w:rPr>
          <w:sz w:val="28"/>
        </w:rPr>
      </w:pPr>
      <w:r>
        <w:rPr>
          <w:sz w:val="28"/>
        </w:rPr>
        <w:t>1.Настоящее Решение вступает в силу со дня его официального опубликования.</w:t>
      </w:r>
    </w:p>
    <w:p w:rsidR="002B50CB" w:rsidRDefault="002B50CB">
      <w:pPr>
        <w:tabs>
          <w:tab w:val="left" w:pos="360"/>
          <w:tab w:val="left" w:pos="993"/>
        </w:tabs>
        <w:spacing w:line="228" w:lineRule="auto"/>
        <w:rPr>
          <w:sz w:val="28"/>
        </w:rPr>
      </w:pPr>
    </w:p>
    <w:p w:rsidR="002B50CB" w:rsidRDefault="002B50CB">
      <w:pPr>
        <w:tabs>
          <w:tab w:val="left" w:pos="360"/>
          <w:tab w:val="left" w:pos="993"/>
        </w:tabs>
        <w:spacing w:line="228" w:lineRule="auto"/>
        <w:rPr>
          <w:sz w:val="28"/>
        </w:rPr>
      </w:pPr>
    </w:p>
    <w:p w:rsidR="002B50CB" w:rsidRDefault="007E0D00">
      <w:pPr>
        <w:pStyle w:val="ConsPlusNormal"/>
        <w:widowControl/>
        <w:spacing w:line="228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 народных депутатов</w:t>
      </w:r>
    </w:p>
    <w:p w:rsidR="002B50CB" w:rsidRDefault="007E0D00">
      <w:pPr>
        <w:pStyle w:val="ConsPlusNormal"/>
        <w:widowControl/>
        <w:spacing w:line="228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:rsidR="002B50CB" w:rsidRDefault="007E0D00">
      <w:pPr>
        <w:pStyle w:val="ConsPlusNormal"/>
        <w:widowControl/>
        <w:spacing w:line="228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«Шовгеновский район»       </w:t>
      </w:r>
      <w:r w:rsidR="006B18C4">
        <w:rPr>
          <w:rFonts w:ascii="Times New Roman" w:hAnsi="Times New Roman"/>
          <w:sz w:val="28"/>
        </w:rPr>
        <w:t xml:space="preserve">                                                   </w:t>
      </w:r>
      <w:r>
        <w:rPr>
          <w:rFonts w:ascii="Times New Roman" w:hAnsi="Times New Roman"/>
          <w:sz w:val="28"/>
        </w:rPr>
        <w:t xml:space="preserve">   А. Д. Меретуков</w:t>
      </w:r>
    </w:p>
    <w:sectPr w:rsidR="002B50CB" w:rsidSect="002B50CB">
      <w:pgSz w:w="11906" w:h="16838"/>
      <w:pgMar w:top="540" w:right="851" w:bottom="719" w:left="1440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F6BCC"/>
    <w:multiLevelType w:val="multilevel"/>
    <w:tmpl w:val="B38EC69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50CB"/>
    <w:rsid w:val="000300D2"/>
    <w:rsid w:val="00222153"/>
    <w:rsid w:val="002B50CB"/>
    <w:rsid w:val="00513304"/>
    <w:rsid w:val="005F6808"/>
    <w:rsid w:val="006B18C4"/>
    <w:rsid w:val="0071311B"/>
    <w:rsid w:val="007E0D00"/>
    <w:rsid w:val="009A3E98"/>
    <w:rsid w:val="00B5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B50CB"/>
    <w:rPr>
      <w:sz w:val="24"/>
    </w:rPr>
  </w:style>
  <w:style w:type="paragraph" w:styleId="10">
    <w:name w:val="heading 1"/>
    <w:next w:val="a"/>
    <w:link w:val="11"/>
    <w:uiPriority w:val="9"/>
    <w:qFormat/>
    <w:rsid w:val="002B50CB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2B50CB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2B50CB"/>
    <w:pPr>
      <w:keepNext/>
      <w:jc w:val="right"/>
      <w:outlineLvl w:val="2"/>
    </w:pPr>
  </w:style>
  <w:style w:type="paragraph" w:styleId="4">
    <w:name w:val="heading 4"/>
    <w:next w:val="a"/>
    <w:link w:val="40"/>
    <w:uiPriority w:val="9"/>
    <w:qFormat/>
    <w:rsid w:val="002B50CB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2B50CB"/>
    <w:pPr>
      <w:keepNext/>
      <w:jc w:val="center"/>
      <w:outlineLvl w:val="4"/>
    </w:pPr>
    <w:rPr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B50CB"/>
    <w:rPr>
      <w:sz w:val="24"/>
    </w:rPr>
  </w:style>
  <w:style w:type="paragraph" w:styleId="21">
    <w:name w:val="toc 2"/>
    <w:next w:val="a"/>
    <w:link w:val="22"/>
    <w:uiPriority w:val="39"/>
    <w:rsid w:val="002B50CB"/>
    <w:pPr>
      <w:ind w:left="200"/>
    </w:pPr>
  </w:style>
  <w:style w:type="character" w:customStyle="1" w:styleId="22">
    <w:name w:val="Оглавление 2 Знак"/>
    <w:link w:val="21"/>
    <w:rsid w:val="002B50CB"/>
  </w:style>
  <w:style w:type="paragraph" w:styleId="a3">
    <w:name w:val="Balloon Text"/>
    <w:basedOn w:val="a"/>
    <w:link w:val="a4"/>
    <w:rsid w:val="002B50CB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2B50CB"/>
    <w:rPr>
      <w:rFonts w:ascii="Tahoma" w:hAnsi="Tahoma"/>
      <w:sz w:val="16"/>
    </w:rPr>
  </w:style>
  <w:style w:type="paragraph" w:styleId="41">
    <w:name w:val="toc 4"/>
    <w:next w:val="a"/>
    <w:link w:val="42"/>
    <w:uiPriority w:val="39"/>
    <w:rsid w:val="002B50CB"/>
    <w:pPr>
      <w:ind w:left="600"/>
    </w:pPr>
  </w:style>
  <w:style w:type="character" w:customStyle="1" w:styleId="42">
    <w:name w:val="Оглавление 4 Знак"/>
    <w:link w:val="41"/>
    <w:rsid w:val="002B50CB"/>
  </w:style>
  <w:style w:type="paragraph" w:styleId="6">
    <w:name w:val="toc 6"/>
    <w:next w:val="a"/>
    <w:link w:val="60"/>
    <w:uiPriority w:val="39"/>
    <w:rsid w:val="002B50CB"/>
    <w:pPr>
      <w:ind w:left="1000"/>
    </w:pPr>
  </w:style>
  <w:style w:type="character" w:customStyle="1" w:styleId="60">
    <w:name w:val="Оглавление 6 Знак"/>
    <w:link w:val="6"/>
    <w:rsid w:val="002B50CB"/>
  </w:style>
  <w:style w:type="paragraph" w:styleId="7">
    <w:name w:val="toc 7"/>
    <w:next w:val="a"/>
    <w:link w:val="70"/>
    <w:uiPriority w:val="39"/>
    <w:rsid w:val="002B50CB"/>
    <w:pPr>
      <w:ind w:left="1200"/>
    </w:pPr>
  </w:style>
  <w:style w:type="character" w:customStyle="1" w:styleId="70">
    <w:name w:val="Оглавление 7 Знак"/>
    <w:link w:val="7"/>
    <w:rsid w:val="002B50CB"/>
  </w:style>
  <w:style w:type="paragraph" w:customStyle="1" w:styleId="ConsPlusNormal">
    <w:name w:val="ConsPlusNormal"/>
    <w:link w:val="ConsPlusNormal0"/>
    <w:rsid w:val="002B50CB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2B50CB"/>
    <w:rPr>
      <w:rFonts w:ascii="Arial" w:hAnsi="Arial"/>
    </w:rPr>
  </w:style>
  <w:style w:type="paragraph" w:customStyle="1" w:styleId="a5">
    <w:name w:val="Основной_текст"/>
    <w:basedOn w:val="a"/>
    <w:link w:val="a6"/>
    <w:rsid w:val="002B50CB"/>
    <w:pPr>
      <w:widowControl w:val="0"/>
      <w:ind w:firstLine="567"/>
      <w:jc w:val="both"/>
    </w:pPr>
    <w:rPr>
      <w:sz w:val="28"/>
    </w:rPr>
  </w:style>
  <w:style w:type="character" w:customStyle="1" w:styleId="a6">
    <w:name w:val="Основной_текст"/>
    <w:basedOn w:val="1"/>
    <w:link w:val="a5"/>
    <w:rsid w:val="002B50CB"/>
    <w:rPr>
      <w:sz w:val="28"/>
    </w:rPr>
  </w:style>
  <w:style w:type="character" w:customStyle="1" w:styleId="30">
    <w:name w:val="Заголовок 3 Знак"/>
    <w:basedOn w:val="1"/>
    <w:link w:val="3"/>
    <w:rsid w:val="002B50CB"/>
    <w:rPr>
      <w:sz w:val="24"/>
    </w:rPr>
  </w:style>
  <w:style w:type="paragraph" w:styleId="a7">
    <w:name w:val="Body Text Indent"/>
    <w:basedOn w:val="a"/>
    <w:link w:val="a8"/>
    <w:rsid w:val="002B50CB"/>
    <w:pPr>
      <w:ind w:left="360"/>
    </w:pPr>
  </w:style>
  <w:style w:type="character" w:customStyle="1" w:styleId="a8">
    <w:name w:val="Основной текст с отступом Знак"/>
    <w:basedOn w:val="1"/>
    <w:link w:val="a7"/>
    <w:rsid w:val="002B50CB"/>
    <w:rPr>
      <w:sz w:val="24"/>
    </w:rPr>
  </w:style>
  <w:style w:type="paragraph" w:customStyle="1" w:styleId="ConsPlusTitle">
    <w:name w:val="ConsPlusTitle"/>
    <w:link w:val="ConsPlusTitle0"/>
    <w:rsid w:val="002B50CB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2B50CB"/>
    <w:rPr>
      <w:rFonts w:ascii="Arial" w:hAnsi="Arial"/>
      <w:b/>
    </w:rPr>
  </w:style>
  <w:style w:type="paragraph" w:styleId="31">
    <w:name w:val="toc 3"/>
    <w:next w:val="a"/>
    <w:link w:val="32"/>
    <w:uiPriority w:val="39"/>
    <w:rsid w:val="002B50CB"/>
    <w:pPr>
      <w:ind w:left="400"/>
    </w:pPr>
  </w:style>
  <w:style w:type="character" w:customStyle="1" w:styleId="32">
    <w:name w:val="Оглавление 3 Знак"/>
    <w:link w:val="31"/>
    <w:rsid w:val="002B50CB"/>
  </w:style>
  <w:style w:type="paragraph" w:customStyle="1" w:styleId="a9">
    <w:name w:val="Знак"/>
    <w:basedOn w:val="a"/>
    <w:link w:val="aa"/>
    <w:rsid w:val="002B50CB"/>
    <w:rPr>
      <w:rFonts w:ascii="Verdana" w:hAnsi="Verdana"/>
      <w:sz w:val="20"/>
    </w:rPr>
  </w:style>
  <w:style w:type="character" w:customStyle="1" w:styleId="aa">
    <w:name w:val="Знак"/>
    <w:basedOn w:val="1"/>
    <w:link w:val="a9"/>
    <w:rsid w:val="002B50CB"/>
    <w:rPr>
      <w:rFonts w:ascii="Verdana" w:hAnsi="Verdana"/>
      <w:sz w:val="20"/>
    </w:rPr>
  </w:style>
  <w:style w:type="character" w:customStyle="1" w:styleId="50">
    <w:name w:val="Заголовок 5 Знак"/>
    <w:basedOn w:val="1"/>
    <w:link w:val="5"/>
    <w:rsid w:val="002B50CB"/>
    <w:rPr>
      <w:b/>
      <w:sz w:val="28"/>
      <w:u w:val="single"/>
    </w:rPr>
  </w:style>
  <w:style w:type="character" w:customStyle="1" w:styleId="11">
    <w:name w:val="Заголовок 1 Знак"/>
    <w:link w:val="10"/>
    <w:rsid w:val="002B50CB"/>
    <w:rPr>
      <w:rFonts w:ascii="XO Thames" w:hAnsi="XO Thames"/>
      <w:b/>
      <w:sz w:val="32"/>
    </w:rPr>
  </w:style>
  <w:style w:type="paragraph" w:customStyle="1" w:styleId="ab">
    <w:name w:val="текст_зкн"/>
    <w:link w:val="ac"/>
    <w:rsid w:val="002B50CB"/>
    <w:pPr>
      <w:widowControl w:val="0"/>
      <w:ind w:firstLine="709"/>
      <w:jc w:val="both"/>
    </w:pPr>
    <w:rPr>
      <w:sz w:val="28"/>
    </w:rPr>
  </w:style>
  <w:style w:type="character" w:customStyle="1" w:styleId="ac">
    <w:name w:val="текст_зкн"/>
    <w:link w:val="ab"/>
    <w:rsid w:val="002B50CB"/>
    <w:rPr>
      <w:sz w:val="28"/>
    </w:rPr>
  </w:style>
  <w:style w:type="paragraph" w:customStyle="1" w:styleId="12">
    <w:name w:val="Гиперссылка1"/>
    <w:link w:val="ad"/>
    <w:rsid w:val="002B50CB"/>
    <w:rPr>
      <w:color w:val="0000FF"/>
      <w:u w:val="single"/>
    </w:rPr>
  </w:style>
  <w:style w:type="character" w:styleId="ad">
    <w:name w:val="Hyperlink"/>
    <w:link w:val="12"/>
    <w:rsid w:val="002B50CB"/>
    <w:rPr>
      <w:color w:val="0000FF"/>
      <w:u w:val="single"/>
    </w:rPr>
  </w:style>
  <w:style w:type="paragraph" w:customStyle="1" w:styleId="Footnote">
    <w:name w:val="Footnote"/>
    <w:link w:val="Footnote0"/>
    <w:rsid w:val="002B50CB"/>
    <w:rPr>
      <w:rFonts w:ascii="XO Thames" w:hAnsi="XO Thames"/>
      <w:sz w:val="22"/>
    </w:rPr>
  </w:style>
  <w:style w:type="character" w:customStyle="1" w:styleId="Footnote0">
    <w:name w:val="Footnote"/>
    <w:link w:val="Footnote"/>
    <w:rsid w:val="002B50CB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2B50CB"/>
    <w:rPr>
      <w:rFonts w:ascii="XO Thames" w:hAnsi="XO Thames"/>
      <w:b/>
    </w:rPr>
  </w:style>
  <w:style w:type="character" w:customStyle="1" w:styleId="14">
    <w:name w:val="Оглавление 1 Знак"/>
    <w:link w:val="13"/>
    <w:rsid w:val="002B50CB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2B50CB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B50CB"/>
    <w:rPr>
      <w:rFonts w:ascii="XO Thames" w:hAnsi="XO Thames"/>
      <w:sz w:val="20"/>
    </w:rPr>
  </w:style>
  <w:style w:type="paragraph" w:customStyle="1" w:styleId="15">
    <w:name w:val="Основной шрифт абзаца1"/>
    <w:rsid w:val="002B50CB"/>
  </w:style>
  <w:style w:type="paragraph" w:styleId="9">
    <w:name w:val="toc 9"/>
    <w:next w:val="a"/>
    <w:link w:val="90"/>
    <w:uiPriority w:val="39"/>
    <w:rsid w:val="002B50CB"/>
    <w:pPr>
      <w:ind w:left="1600"/>
    </w:pPr>
  </w:style>
  <w:style w:type="character" w:customStyle="1" w:styleId="90">
    <w:name w:val="Оглавление 9 Знак"/>
    <w:link w:val="9"/>
    <w:rsid w:val="002B50CB"/>
  </w:style>
  <w:style w:type="paragraph" w:styleId="8">
    <w:name w:val="toc 8"/>
    <w:next w:val="a"/>
    <w:link w:val="80"/>
    <w:uiPriority w:val="39"/>
    <w:rsid w:val="002B50CB"/>
    <w:pPr>
      <w:ind w:left="1400"/>
    </w:pPr>
  </w:style>
  <w:style w:type="character" w:customStyle="1" w:styleId="80">
    <w:name w:val="Оглавление 8 Знак"/>
    <w:link w:val="8"/>
    <w:rsid w:val="002B50CB"/>
  </w:style>
  <w:style w:type="paragraph" w:styleId="51">
    <w:name w:val="toc 5"/>
    <w:next w:val="a"/>
    <w:link w:val="52"/>
    <w:uiPriority w:val="39"/>
    <w:rsid w:val="002B50CB"/>
    <w:pPr>
      <w:ind w:left="800"/>
    </w:pPr>
  </w:style>
  <w:style w:type="character" w:customStyle="1" w:styleId="52">
    <w:name w:val="Оглавление 5 Знак"/>
    <w:link w:val="51"/>
    <w:rsid w:val="002B50CB"/>
  </w:style>
  <w:style w:type="paragraph" w:styleId="ae">
    <w:name w:val="Subtitle"/>
    <w:next w:val="a"/>
    <w:link w:val="af"/>
    <w:uiPriority w:val="11"/>
    <w:qFormat/>
    <w:rsid w:val="002B50CB"/>
    <w:rPr>
      <w:rFonts w:ascii="XO Thames" w:hAnsi="XO Thames"/>
      <w:i/>
      <w:color w:val="616161"/>
      <w:sz w:val="24"/>
    </w:rPr>
  </w:style>
  <w:style w:type="character" w:customStyle="1" w:styleId="af">
    <w:name w:val="Подзаголовок Знак"/>
    <w:link w:val="ae"/>
    <w:rsid w:val="002B50CB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2B50CB"/>
    <w:pPr>
      <w:ind w:left="1800"/>
    </w:pPr>
  </w:style>
  <w:style w:type="character" w:customStyle="1" w:styleId="toc100">
    <w:name w:val="toc 10"/>
    <w:link w:val="toc10"/>
    <w:rsid w:val="002B50CB"/>
  </w:style>
  <w:style w:type="paragraph" w:styleId="af0">
    <w:name w:val="Normal (Web)"/>
    <w:basedOn w:val="a"/>
    <w:link w:val="af1"/>
    <w:rsid w:val="002B50CB"/>
    <w:pPr>
      <w:spacing w:beforeAutospacing="1" w:afterAutospacing="1"/>
    </w:pPr>
  </w:style>
  <w:style w:type="character" w:customStyle="1" w:styleId="af1">
    <w:name w:val="Обычный (веб) Знак"/>
    <w:basedOn w:val="1"/>
    <w:link w:val="af0"/>
    <w:rsid w:val="002B50CB"/>
    <w:rPr>
      <w:sz w:val="24"/>
    </w:rPr>
  </w:style>
  <w:style w:type="paragraph" w:styleId="af2">
    <w:name w:val="Title"/>
    <w:next w:val="a"/>
    <w:link w:val="af3"/>
    <w:uiPriority w:val="10"/>
    <w:qFormat/>
    <w:rsid w:val="002B50CB"/>
    <w:rPr>
      <w:rFonts w:ascii="XO Thames" w:hAnsi="XO Thames"/>
      <w:b/>
      <w:sz w:val="52"/>
    </w:rPr>
  </w:style>
  <w:style w:type="character" w:customStyle="1" w:styleId="af3">
    <w:name w:val="Название Знак"/>
    <w:link w:val="af2"/>
    <w:rsid w:val="002B50CB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2B50CB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sid w:val="002B50CB"/>
    <w:rPr>
      <w:b/>
      <w:sz w:val="28"/>
    </w:rPr>
  </w:style>
  <w:style w:type="table" w:styleId="af4">
    <w:name w:val="Table Grid"/>
    <w:basedOn w:val="a1"/>
    <w:rsid w:val="002B50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люда</cp:lastModifiedBy>
  <cp:revision>15</cp:revision>
  <cp:lastPrinted>2024-11-29T07:19:00Z</cp:lastPrinted>
  <dcterms:created xsi:type="dcterms:W3CDTF">2024-11-17T22:26:00Z</dcterms:created>
  <dcterms:modified xsi:type="dcterms:W3CDTF">2024-11-29T07:20:00Z</dcterms:modified>
</cp:coreProperties>
</file>