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9D" w:rsidRDefault="00B6389D" w:rsidP="006710B3">
      <w:pPr>
        <w:rPr>
          <w:rFonts w:ascii="Times New Roman" w:hAnsi="Times New Roman" w:cs="Times New Roman"/>
          <w:sz w:val="32"/>
          <w:szCs w:val="32"/>
        </w:rPr>
      </w:pPr>
    </w:p>
    <w:p w:rsidR="006710B3" w:rsidRPr="003928F2" w:rsidRDefault="00B6389D" w:rsidP="006710B3">
      <w:pPr>
        <w:jc w:val="center"/>
        <w:rPr>
          <w:rFonts w:ascii="Times New Roman" w:hAnsi="Times New Roman" w:cs="Times New Roman"/>
        </w:rPr>
      </w:pPr>
      <w:r w:rsidRPr="003928F2">
        <w:rPr>
          <w:rFonts w:ascii="Times New Roman" w:hAnsi="Times New Roman" w:cs="Times New Roman"/>
        </w:rPr>
        <w:t xml:space="preserve"> Информация о проведенном контрольном мероприя</w:t>
      </w:r>
      <w:r w:rsidR="006710B3" w:rsidRPr="003928F2">
        <w:rPr>
          <w:rFonts w:ascii="Times New Roman" w:hAnsi="Times New Roman" w:cs="Times New Roman"/>
        </w:rPr>
        <w:t>тии</w:t>
      </w:r>
    </w:p>
    <w:tbl>
      <w:tblPr>
        <w:tblW w:w="14250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0"/>
        <w:gridCol w:w="15"/>
        <w:gridCol w:w="8355"/>
      </w:tblGrid>
      <w:tr w:rsidR="00FC5837" w:rsidRPr="003928F2" w:rsidTr="0062270A">
        <w:trPr>
          <w:trHeight w:val="495"/>
        </w:trPr>
        <w:tc>
          <w:tcPr>
            <w:tcW w:w="5895" w:type="dxa"/>
            <w:gridSpan w:val="2"/>
          </w:tcPr>
          <w:p w:rsidR="00FC5837" w:rsidRPr="003928F2" w:rsidRDefault="00FC5837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8355" w:type="dxa"/>
          </w:tcPr>
          <w:p w:rsidR="00FC5837" w:rsidRPr="003928F2" w:rsidRDefault="00341971" w:rsidP="00CE2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</w:t>
            </w:r>
            <w:r w:rsidR="004F195B">
              <w:rPr>
                <w:rFonts w:ascii="Times New Roman" w:hAnsi="Times New Roman" w:cs="Times New Roman"/>
              </w:rPr>
              <w:t>инистрация муниципального образования</w:t>
            </w:r>
            <w:r w:rsidR="00CE296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CE296C">
              <w:rPr>
                <w:rFonts w:ascii="Times New Roman" w:hAnsi="Times New Roman" w:cs="Times New Roman"/>
              </w:rPr>
              <w:t>Хатажукайское</w:t>
            </w:r>
            <w:proofErr w:type="spellEnd"/>
            <w:r w:rsidR="00CE296C">
              <w:rPr>
                <w:rFonts w:ascii="Times New Roman" w:hAnsi="Times New Roman" w:cs="Times New Roman"/>
              </w:rPr>
              <w:t xml:space="preserve"> </w:t>
            </w:r>
            <w:r w:rsidR="00F67879" w:rsidRPr="003928F2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FC5837" w:rsidRPr="003928F2" w:rsidTr="0062270A">
        <w:trPr>
          <w:trHeight w:val="495"/>
        </w:trPr>
        <w:tc>
          <w:tcPr>
            <w:tcW w:w="5895" w:type="dxa"/>
            <w:gridSpan w:val="2"/>
          </w:tcPr>
          <w:p w:rsidR="00FC5837" w:rsidRPr="003928F2" w:rsidRDefault="00FC5837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Наименование контрольного мероприятия</w:t>
            </w:r>
          </w:p>
        </w:tc>
        <w:tc>
          <w:tcPr>
            <w:tcW w:w="8355" w:type="dxa"/>
          </w:tcPr>
          <w:p w:rsidR="002645BD" w:rsidRDefault="006C0BEA" w:rsidP="00994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5BD">
              <w:rPr>
                <w:rFonts w:ascii="Times New Roman" w:hAnsi="Times New Roman" w:cs="Times New Roman"/>
              </w:rPr>
              <w:t>П</w:t>
            </w:r>
            <w:r w:rsidR="002645BD" w:rsidRPr="002645BD">
              <w:rPr>
                <w:rFonts w:ascii="Times New Roman" w:hAnsi="Times New Roman" w:cs="Times New Roman"/>
              </w:rPr>
              <w:t>роверка осуществления расходов на обеспечение выполнения функции казенного учреждения и их отражение в бюджетном учете и отчетности</w:t>
            </w:r>
            <w:r w:rsidR="002645BD">
              <w:rPr>
                <w:rFonts w:ascii="Times New Roman" w:hAnsi="Times New Roman" w:cs="Times New Roman"/>
              </w:rPr>
              <w:t>,</w:t>
            </w:r>
          </w:p>
          <w:p w:rsidR="00994111" w:rsidRPr="00994111" w:rsidRDefault="002645BD" w:rsidP="009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BD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  <w:p w:rsidR="00FC5837" w:rsidRPr="00CA5F9A" w:rsidRDefault="00FC5837" w:rsidP="0062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7" w:rsidRPr="003928F2" w:rsidTr="00B8084B">
        <w:trPr>
          <w:trHeight w:val="587"/>
        </w:trPr>
        <w:tc>
          <w:tcPr>
            <w:tcW w:w="5895" w:type="dxa"/>
            <w:gridSpan w:val="2"/>
          </w:tcPr>
          <w:p w:rsidR="00FC5837" w:rsidRPr="003928F2" w:rsidRDefault="00D941B1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Основание для  проведения контрольного мероприятия</w:t>
            </w:r>
          </w:p>
        </w:tc>
        <w:tc>
          <w:tcPr>
            <w:tcW w:w="8355" w:type="dxa"/>
          </w:tcPr>
          <w:p w:rsidR="00FC5837" w:rsidRPr="003928F2" w:rsidRDefault="00E62181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 xml:space="preserve"> План проверок отдела</w:t>
            </w:r>
          </w:p>
        </w:tc>
      </w:tr>
      <w:tr w:rsidR="00FC5837" w:rsidRPr="003928F2" w:rsidTr="0062270A">
        <w:trPr>
          <w:trHeight w:val="495"/>
        </w:trPr>
        <w:tc>
          <w:tcPr>
            <w:tcW w:w="5895" w:type="dxa"/>
            <w:gridSpan w:val="2"/>
          </w:tcPr>
          <w:p w:rsidR="00FC5837" w:rsidRPr="003928F2" w:rsidRDefault="00E62181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Проверенный период</w:t>
            </w:r>
          </w:p>
        </w:tc>
        <w:tc>
          <w:tcPr>
            <w:tcW w:w="8355" w:type="dxa"/>
          </w:tcPr>
          <w:p w:rsidR="00FC5837" w:rsidRPr="003928F2" w:rsidRDefault="00B9688F" w:rsidP="0062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F605C" w:rsidRPr="003928F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62181" w:rsidRPr="003928F2" w:rsidTr="0062270A">
        <w:trPr>
          <w:trHeight w:val="495"/>
        </w:trPr>
        <w:tc>
          <w:tcPr>
            <w:tcW w:w="5895" w:type="dxa"/>
            <w:gridSpan w:val="2"/>
          </w:tcPr>
          <w:p w:rsidR="00E62181" w:rsidRPr="003928F2" w:rsidRDefault="00E62181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Сроки проведения контрольного мероприятия</w:t>
            </w:r>
          </w:p>
        </w:tc>
        <w:tc>
          <w:tcPr>
            <w:tcW w:w="8355" w:type="dxa"/>
          </w:tcPr>
          <w:p w:rsidR="00E62181" w:rsidRPr="003928F2" w:rsidRDefault="004B6E27" w:rsidP="006E3555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Срок провед</w:t>
            </w:r>
            <w:r w:rsidR="00B45FA3" w:rsidRPr="003928F2">
              <w:rPr>
                <w:rFonts w:ascii="Times New Roman" w:hAnsi="Times New Roman" w:cs="Times New Roman"/>
              </w:rPr>
              <w:t xml:space="preserve">ения проверки </w:t>
            </w:r>
            <w:r w:rsidR="00933897" w:rsidRPr="00827B6D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B57E8B">
              <w:rPr>
                <w:rFonts w:ascii="Times New Roman" w:hAnsi="Times New Roman" w:cs="Times New Roman"/>
                <w:color w:val="000000" w:themeColor="text1"/>
              </w:rPr>
              <w:t>25.11.2024 по 20.12.2024г</w:t>
            </w:r>
          </w:p>
        </w:tc>
      </w:tr>
      <w:tr w:rsidR="00E62181" w:rsidRPr="003928F2" w:rsidTr="002E3A51">
        <w:trPr>
          <w:trHeight w:val="1406"/>
        </w:trPr>
        <w:tc>
          <w:tcPr>
            <w:tcW w:w="5895" w:type="dxa"/>
            <w:gridSpan w:val="2"/>
          </w:tcPr>
          <w:p w:rsidR="00E62181" w:rsidRPr="003928F2" w:rsidRDefault="00E62181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Выявленные нарушения,</w:t>
            </w:r>
            <w:r w:rsidR="00AB096C" w:rsidRPr="003928F2">
              <w:rPr>
                <w:rFonts w:ascii="Times New Roman" w:hAnsi="Times New Roman" w:cs="Times New Roman"/>
              </w:rPr>
              <w:t xml:space="preserve"> </w:t>
            </w:r>
            <w:r w:rsidRPr="003928F2">
              <w:rPr>
                <w:rFonts w:ascii="Times New Roman" w:hAnsi="Times New Roman" w:cs="Times New Roman"/>
              </w:rPr>
              <w:t>в ходе проведенного контрольного мероприятия</w:t>
            </w:r>
          </w:p>
        </w:tc>
        <w:tc>
          <w:tcPr>
            <w:tcW w:w="8355" w:type="dxa"/>
          </w:tcPr>
          <w:p w:rsidR="0082465F" w:rsidRPr="0082465F" w:rsidRDefault="00C77E8F" w:rsidP="0082465F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>
              <w:t xml:space="preserve">  </w:t>
            </w:r>
            <w:r w:rsidR="0082465F">
              <w:rPr>
                <w:sz w:val="28"/>
                <w:szCs w:val="28"/>
              </w:rPr>
              <w:t xml:space="preserve">   </w:t>
            </w:r>
            <w:r w:rsidR="0082465F" w:rsidRPr="0082465F">
              <w:rPr>
                <w:sz w:val="22"/>
                <w:szCs w:val="22"/>
              </w:rPr>
              <w:t xml:space="preserve">По результатам проведенной проверки в действиях администрации поселения выявлено нарушений бюджетного законодательства и иных нормативных правовых актов, регулирующих бюджетные правоотношения на </w:t>
            </w:r>
            <w:r w:rsidR="0082465F" w:rsidRPr="0082465F">
              <w:rPr>
                <w:b/>
                <w:sz w:val="22"/>
                <w:szCs w:val="22"/>
              </w:rPr>
              <w:t xml:space="preserve">сумму </w:t>
            </w:r>
            <w:r w:rsidR="0082465F" w:rsidRPr="0082465F">
              <w:rPr>
                <w:color w:val="000000" w:themeColor="text1"/>
                <w:sz w:val="22"/>
                <w:szCs w:val="22"/>
              </w:rPr>
              <w:t>128879руб.34коп.</w:t>
            </w:r>
          </w:p>
          <w:p w:rsidR="0082465F" w:rsidRPr="0082465F" w:rsidRDefault="0082465F" w:rsidP="002E3A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465F">
              <w:rPr>
                <w:rFonts w:ascii="Times New Roman" w:eastAsia="Times New Roman" w:hAnsi="Times New Roman" w:cs="Times New Roman"/>
                <w:lang w:eastAsia="ru-RU"/>
              </w:rPr>
              <w:t xml:space="preserve">     В нарушении п.8 раздела 2 Приказа № 26н от 14.02.2018 г администрацией поселения не было  сформирован проект сметы на 2023 год с приложениями  </w:t>
            </w:r>
          </w:p>
          <w:p w:rsidR="0082465F" w:rsidRDefault="0082465F" w:rsidP="0082465F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  <w:r w:rsidRPr="0082465F">
              <w:rPr>
                <w:sz w:val="22"/>
                <w:szCs w:val="22"/>
              </w:rPr>
              <w:t xml:space="preserve">     В нарушении п.16 раздела 4 Порядка администрация поселения не предоставила  изменений показателей обоснований (расчетов) плановых сметных показателей, на основании которых произведены изменения в бюджетной смете.</w:t>
            </w:r>
          </w:p>
          <w:p w:rsidR="002E3A51" w:rsidRPr="002E3A51" w:rsidRDefault="002E3A51" w:rsidP="002E3A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2E3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Проверкой расчетов с поставщиками и подрядчиками установлено нарушений в сумме  111979 руб. 34коп.  по искажению отчета формы 0503721 «Отчеты финансовых результатов деятельности учреждения»</w:t>
            </w:r>
          </w:p>
          <w:p w:rsidR="0082465F" w:rsidRPr="0082465F" w:rsidRDefault="0082465F" w:rsidP="0082465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24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В нарушении  </w:t>
            </w:r>
            <w:r w:rsidRPr="0082465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Приказа Минфина России от 29 ноября  2017 г. N 209н</w:t>
            </w:r>
          </w:p>
          <w:p w:rsidR="0082465F" w:rsidRPr="0082465F" w:rsidRDefault="0082465F" w:rsidP="008246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4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было допущено неправильное применение КОСГУ (код операции сектора государственного управления) в сумме- 16900 руб.00 коп.</w:t>
            </w:r>
          </w:p>
          <w:p w:rsidR="0082465F" w:rsidRPr="0082465F" w:rsidRDefault="0082465F" w:rsidP="0082465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 w:rsidRPr="0082465F">
              <w:rPr>
                <w:color w:val="333333"/>
                <w:sz w:val="22"/>
                <w:szCs w:val="22"/>
              </w:rPr>
              <w:t xml:space="preserve">  В нарушении с п.2 ч.4 статьи 19 ФЗ №44-ФЗ администрация поселения  не утвердило НПА Правила определения нормативных затрат на обеспечение функции  администрации муниципального образования. </w:t>
            </w:r>
          </w:p>
          <w:p w:rsidR="0082465F" w:rsidRPr="0082465F" w:rsidRDefault="0082465F" w:rsidP="008246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</w:rPr>
            </w:pPr>
            <w:r w:rsidRPr="0082465F">
              <w:rPr>
                <w:color w:val="333333"/>
              </w:rPr>
              <w:t xml:space="preserve">  </w:t>
            </w:r>
            <w:r w:rsidRPr="0082465F">
              <w:rPr>
                <w:rFonts w:ascii="Times New Roman" w:hAnsi="Times New Roman" w:cs="Times New Roman"/>
                <w:color w:val="333333"/>
              </w:rPr>
              <w:t xml:space="preserve">В нарушении ч.5 ст.19 Закона №44-ФЗ  не утвердило требования к закупаемым отдельным видам товаров, работ, услуг (в том числе предельные цены), нормативные затраты на обеспечение функции  администрации поселения </w:t>
            </w:r>
          </w:p>
          <w:p w:rsidR="0082465F" w:rsidRPr="0082465F" w:rsidRDefault="0082465F" w:rsidP="0082465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22272F"/>
                <w:lang w:eastAsia="ru-RU"/>
              </w:rPr>
            </w:pPr>
            <w:r w:rsidRPr="0082465F">
              <w:rPr>
                <w:color w:val="333333"/>
              </w:rPr>
              <w:t xml:space="preserve">  </w:t>
            </w:r>
            <w:r w:rsidRPr="0082465F">
              <w:rPr>
                <w:rFonts w:ascii="Times New Roman" w:hAnsi="Times New Roman" w:cs="Times New Roman"/>
                <w:color w:val="333333"/>
              </w:rPr>
              <w:t xml:space="preserve">В нарушении ч.2.ст.34 Закона №44-ФЗ </w:t>
            </w:r>
            <w:proofErr w:type="gramStart"/>
            <w:r w:rsidRPr="0082465F">
              <w:rPr>
                <w:rFonts w:ascii="Times New Roman" w:hAnsi="Times New Roman" w:cs="Times New Roman"/>
                <w:color w:val="333333"/>
              </w:rPr>
              <w:t>при</w:t>
            </w:r>
            <w:proofErr w:type="gramEnd"/>
            <w:r w:rsidRPr="0082465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2E3A51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2465F">
              <w:rPr>
                <w:rFonts w:ascii="Times New Roman" w:hAnsi="Times New Roman" w:cs="Times New Roman"/>
                <w:color w:val="333333"/>
              </w:rPr>
              <w:t xml:space="preserve">выборочной проверки договоров установлено, что Заказчиком не были отражены в договорах обязательное условие, </w:t>
            </w:r>
            <w:r w:rsidRPr="0082465F">
              <w:rPr>
                <w:rFonts w:ascii="Times New Roman" w:hAnsi="Times New Roman" w:cs="Times New Roman"/>
                <w:color w:val="333333"/>
              </w:rPr>
              <w:lastRenderedPageBreak/>
              <w:t>что цена договора является твердой и определяется на весь срок исполнения  договора</w:t>
            </w:r>
          </w:p>
          <w:p w:rsidR="00517EA3" w:rsidRPr="0082465F" w:rsidRDefault="00517EA3" w:rsidP="0082465F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</w:rPr>
            </w:pPr>
          </w:p>
          <w:p w:rsidR="009023A7" w:rsidRPr="0082465F" w:rsidRDefault="009023A7" w:rsidP="0026768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5E47" w:rsidRPr="0082465F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85E47" w:rsidRPr="0082465F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85E47" w:rsidRPr="00517EA3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47" w:rsidRPr="00517EA3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47" w:rsidRPr="0057190C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E47" w:rsidRPr="003928F2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85E47" w:rsidRPr="003928F2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2270A" w:rsidRPr="003928F2" w:rsidTr="0057190C">
        <w:trPr>
          <w:trHeight w:val="419"/>
        </w:trPr>
        <w:tc>
          <w:tcPr>
            <w:tcW w:w="5880" w:type="dxa"/>
          </w:tcPr>
          <w:p w:rsidR="0062270A" w:rsidRPr="003928F2" w:rsidRDefault="0062270A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lastRenderedPageBreak/>
              <w:t xml:space="preserve"> Требования по устранению выявленных нарушений и недостатков</w:t>
            </w:r>
          </w:p>
        </w:tc>
        <w:tc>
          <w:tcPr>
            <w:tcW w:w="8370" w:type="dxa"/>
            <w:gridSpan w:val="2"/>
          </w:tcPr>
          <w:p w:rsidR="0062270A" w:rsidRPr="00364904" w:rsidRDefault="00663131" w:rsidP="0077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4904" w:rsidRPr="00364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результатам контрольного мероприятия выдано представление </w:t>
            </w:r>
            <w:proofErr w:type="gramStart"/>
            <w:r w:rsidR="00364904" w:rsidRPr="00364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364904" w:rsidRPr="00364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="00364904" w:rsidRPr="00364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рассмотрений</w:t>
            </w:r>
            <w:proofErr w:type="gramEnd"/>
            <w:r w:rsidR="00364904" w:rsidRPr="00364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устранении нарушений</w:t>
            </w:r>
            <w:r w:rsidR="00364904" w:rsidRPr="00364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2270A" w:rsidRPr="003928F2" w:rsidTr="00617549">
        <w:trPr>
          <w:trHeight w:val="668"/>
        </w:trPr>
        <w:tc>
          <w:tcPr>
            <w:tcW w:w="5880" w:type="dxa"/>
          </w:tcPr>
          <w:p w:rsidR="0062270A" w:rsidRPr="003928F2" w:rsidRDefault="00335ECB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Срок предоставления информации о результатах рассмотрения представления</w:t>
            </w:r>
          </w:p>
        </w:tc>
        <w:tc>
          <w:tcPr>
            <w:tcW w:w="8370" w:type="dxa"/>
            <w:gridSpan w:val="2"/>
          </w:tcPr>
          <w:p w:rsidR="0062270A" w:rsidRPr="0082465F" w:rsidRDefault="0082465F" w:rsidP="00F26BFA">
            <w:pPr>
              <w:jc w:val="center"/>
              <w:rPr>
                <w:rFonts w:ascii="Times New Roman" w:hAnsi="Times New Roman" w:cs="Times New Roman"/>
              </w:rPr>
            </w:pPr>
            <w:r w:rsidRPr="0082465F">
              <w:rPr>
                <w:rFonts w:ascii="Times New Roman" w:hAnsi="Times New Roman" w:cs="Times New Roman"/>
                <w:color w:val="000000" w:themeColor="text1"/>
              </w:rPr>
              <w:t>до  17.0</w:t>
            </w:r>
            <w:r w:rsidR="00AF63AC" w:rsidRPr="0082465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82465F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="00663131" w:rsidRPr="0082465F">
              <w:rPr>
                <w:rFonts w:ascii="Times New Roman" w:hAnsi="Times New Roman" w:cs="Times New Roman"/>
                <w:color w:val="000000" w:themeColor="text1"/>
              </w:rPr>
              <w:t>г</w:t>
            </w:r>
          </w:p>
        </w:tc>
      </w:tr>
      <w:tr w:rsidR="0062270A" w:rsidRPr="003928F2" w:rsidTr="00617549">
        <w:trPr>
          <w:trHeight w:val="523"/>
        </w:trPr>
        <w:tc>
          <w:tcPr>
            <w:tcW w:w="5880" w:type="dxa"/>
          </w:tcPr>
          <w:p w:rsidR="0062270A" w:rsidRPr="003928F2" w:rsidRDefault="00335ECB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Срок предоставленной информации объектом контроля о результатах рассмотрени</w:t>
            </w:r>
            <w:r w:rsidR="00284010" w:rsidRPr="003928F2">
              <w:rPr>
                <w:rFonts w:ascii="Times New Roman" w:hAnsi="Times New Roman" w:cs="Times New Roman"/>
              </w:rPr>
              <w:t>я представления</w:t>
            </w:r>
          </w:p>
        </w:tc>
        <w:tc>
          <w:tcPr>
            <w:tcW w:w="8370" w:type="dxa"/>
            <w:gridSpan w:val="2"/>
          </w:tcPr>
          <w:p w:rsidR="0062270A" w:rsidRPr="0082465F" w:rsidRDefault="0082465F" w:rsidP="00F26BFA">
            <w:pPr>
              <w:jc w:val="center"/>
              <w:rPr>
                <w:rFonts w:ascii="Times New Roman" w:hAnsi="Times New Roman" w:cs="Times New Roman"/>
              </w:rPr>
            </w:pPr>
            <w:r w:rsidRPr="0082465F">
              <w:rPr>
                <w:rFonts w:ascii="Times New Roman" w:hAnsi="Times New Roman" w:cs="Times New Roman"/>
                <w:color w:val="000000" w:themeColor="text1"/>
              </w:rPr>
              <w:t>15.02.2025</w:t>
            </w:r>
          </w:p>
        </w:tc>
      </w:tr>
      <w:tr w:rsidR="0062270A" w:rsidRPr="003928F2" w:rsidTr="0062270A">
        <w:trPr>
          <w:trHeight w:val="586"/>
        </w:trPr>
        <w:tc>
          <w:tcPr>
            <w:tcW w:w="5880" w:type="dxa"/>
          </w:tcPr>
          <w:p w:rsidR="0062270A" w:rsidRPr="003928F2" w:rsidRDefault="00284010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Принятые меры и решения по устранению выявленных нарушений</w:t>
            </w:r>
          </w:p>
        </w:tc>
        <w:tc>
          <w:tcPr>
            <w:tcW w:w="8370" w:type="dxa"/>
            <w:gridSpan w:val="2"/>
          </w:tcPr>
          <w:p w:rsidR="0062270A" w:rsidRPr="00267688" w:rsidRDefault="006547A3" w:rsidP="00AA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Учреждением приняты меры по устранению выявленных нарушений-</w:t>
            </w:r>
          </w:p>
        </w:tc>
      </w:tr>
    </w:tbl>
    <w:p w:rsidR="00B6389D" w:rsidRPr="00AA0A94" w:rsidRDefault="00AA0A94" w:rsidP="006A324F">
      <w:pPr>
        <w:rPr>
          <w:rFonts w:ascii="Times New Roman" w:hAnsi="Times New Roman" w:cs="Times New Roman"/>
        </w:rPr>
      </w:pPr>
      <w:bookmarkStart w:id="0" w:name="_GoBack"/>
      <w:bookmarkEnd w:id="0"/>
      <w:r w:rsidRPr="00AA0A94">
        <w:rPr>
          <w:rFonts w:ascii="Times New Roman" w:hAnsi="Times New Roman" w:cs="Times New Roman"/>
        </w:rPr>
        <w:t xml:space="preserve">     </w:t>
      </w:r>
      <w:r w:rsidR="006A324F">
        <w:rPr>
          <w:rFonts w:ascii="Times New Roman" w:hAnsi="Times New Roman" w:cs="Times New Roman"/>
        </w:rPr>
        <w:t xml:space="preserve">                             </w:t>
      </w: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B6389D" w:rsidRPr="00323367" w:rsidSect="002E3A51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66D8C"/>
    <w:multiLevelType w:val="hybridMultilevel"/>
    <w:tmpl w:val="67583B0E"/>
    <w:lvl w:ilvl="0" w:tplc="E730A3F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9E"/>
    <w:rsid w:val="00004277"/>
    <w:rsid w:val="000333AF"/>
    <w:rsid w:val="000724BF"/>
    <w:rsid w:val="00074422"/>
    <w:rsid w:val="00086C4E"/>
    <w:rsid w:val="000B4C1F"/>
    <w:rsid w:val="000E6EC8"/>
    <w:rsid w:val="0010192C"/>
    <w:rsid w:val="001135B0"/>
    <w:rsid w:val="00115555"/>
    <w:rsid w:val="00136039"/>
    <w:rsid w:val="00171503"/>
    <w:rsid w:val="00171F46"/>
    <w:rsid w:val="00172D87"/>
    <w:rsid w:val="001A19FF"/>
    <w:rsid w:val="001A5F3F"/>
    <w:rsid w:val="001C1EAE"/>
    <w:rsid w:val="001F605C"/>
    <w:rsid w:val="002036E2"/>
    <w:rsid w:val="00242674"/>
    <w:rsid w:val="002645BD"/>
    <w:rsid w:val="00267688"/>
    <w:rsid w:val="00284010"/>
    <w:rsid w:val="00284B08"/>
    <w:rsid w:val="00292B00"/>
    <w:rsid w:val="002A01A4"/>
    <w:rsid w:val="002C602C"/>
    <w:rsid w:val="002D2DA4"/>
    <w:rsid w:val="002E3A51"/>
    <w:rsid w:val="003070C0"/>
    <w:rsid w:val="003132E1"/>
    <w:rsid w:val="00323367"/>
    <w:rsid w:val="00331FDB"/>
    <w:rsid w:val="0033261E"/>
    <w:rsid w:val="00335ECB"/>
    <w:rsid w:val="00341971"/>
    <w:rsid w:val="003513DC"/>
    <w:rsid w:val="0036391F"/>
    <w:rsid w:val="00364904"/>
    <w:rsid w:val="003928F2"/>
    <w:rsid w:val="003C1117"/>
    <w:rsid w:val="003C721B"/>
    <w:rsid w:val="003D067A"/>
    <w:rsid w:val="003D6AB3"/>
    <w:rsid w:val="003F56FC"/>
    <w:rsid w:val="003F7D06"/>
    <w:rsid w:val="00420734"/>
    <w:rsid w:val="004363B6"/>
    <w:rsid w:val="004547E2"/>
    <w:rsid w:val="0047221A"/>
    <w:rsid w:val="00473C8F"/>
    <w:rsid w:val="004B6E27"/>
    <w:rsid w:val="004C1106"/>
    <w:rsid w:val="004C7865"/>
    <w:rsid w:val="004D6466"/>
    <w:rsid w:val="004F195B"/>
    <w:rsid w:val="0050204E"/>
    <w:rsid w:val="00517EA3"/>
    <w:rsid w:val="005207D8"/>
    <w:rsid w:val="00541EB0"/>
    <w:rsid w:val="00552E29"/>
    <w:rsid w:val="0057158F"/>
    <w:rsid w:val="0057190C"/>
    <w:rsid w:val="00577E3C"/>
    <w:rsid w:val="00585A50"/>
    <w:rsid w:val="005A1996"/>
    <w:rsid w:val="005B49FF"/>
    <w:rsid w:val="005D3430"/>
    <w:rsid w:val="005F6D32"/>
    <w:rsid w:val="00605042"/>
    <w:rsid w:val="00617549"/>
    <w:rsid w:val="0062270A"/>
    <w:rsid w:val="0063629F"/>
    <w:rsid w:val="00651780"/>
    <w:rsid w:val="006547A3"/>
    <w:rsid w:val="00663131"/>
    <w:rsid w:val="006710B3"/>
    <w:rsid w:val="006A324F"/>
    <w:rsid w:val="006C0BEA"/>
    <w:rsid w:val="006C4109"/>
    <w:rsid w:val="006E3555"/>
    <w:rsid w:val="006E5D01"/>
    <w:rsid w:val="00711E11"/>
    <w:rsid w:val="00715769"/>
    <w:rsid w:val="00731A83"/>
    <w:rsid w:val="00744565"/>
    <w:rsid w:val="0077425A"/>
    <w:rsid w:val="007D575F"/>
    <w:rsid w:val="007E500F"/>
    <w:rsid w:val="007F1F81"/>
    <w:rsid w:val="0082465F"/>
    <w:rsid w:val="00827B6D"/>
    <w:rsid w:val="0084255A"/>
    <w:rsid w:val="00843BE0"/>
    <w:rsid w:val="008548C6"/>
    <w:rsid w:val="00856681"/>
    <w:rsid w:val="00862398"/>
    <w:rsid w:val="00865B18"/>
    <w:rsid w:val="008736C3"/>
    <w:rsid w:val="0087692A"/>
    <w:rsid w:val="008809EB"/>
    <w:rsid w:val="00892A4D"/>
    <w:rsid w:val="008A2238"/>
    <w:rsid w:val="008C573E"/>
    <w:rsid w:val="008C74FC"/>
    <w:rsid w:val="008D5FD1"/>
    <w:rsid w:val="008F6F4B"/>
    <w:rsid w:val="00902069"/>
    <w:rsid w:val="009023A7"/>
    <w:rsid w:val="00923214"/>
    <w:rsid w:val="00927B9A"/>
    <w:rsid w:val="00933897"/>
    <w:rsid w:val="00936388"/>
    <w:rsid w:val="0093783D"/>
    <w:rsid w:val="00952254"/>
    <w:rsid w:val="009602F0"/>
    <w:rsid w:val="00963EF1"/>
    <w:rsid w:val="00966BE6"/>
    <w:rsid w:val="00985E47"/>
    <w:rsid w:val="00994111"/>
    <w:rsid w:val="009A0638"/>
    <w:rsid w:val="009C73A3"/>
    <w:rsid w:val="009C7943"/>
    <w:rsid w:val="009D0669"/>
    <w:rsid w:val="009F64D7"/>
    <w:rsid w:val="00A02CA6"/>
    <w:rsid w:val="00A5735B"/>
    <w:rsid w:val="00A6033F"/>
    <w:rsid w:val="00A67746"/>
    <w:rsid w:val="00A67C70"/>
    <w:rsid w:val="00AA0A94"/>
    <w:rsid w:val="00AB096C"/>
    <w:rsid w:val="00AB1D56"/>
    <w:rsid w:val="00AC0F3C"/>
    <w:rsid w:val="00AC4DBF"/>
    <w:rsid w:val="00AD1726"/>
    <w:rsid w:val="00AF3036"/>
    <w:rsid w:val="00AF63AC"/>
    <w:rsid w:val="00B07049"/>
    <w:rsid w:val="00B114F4"/>
    <w:rsid w:val="00B16B8C"/>
    <w:rsid w:val="00B45FA3"/>
    <w:rsid w:val="00B574F7"/>
    <w:rsid w:val="00B57E8B"/>
    <w:rsid w:val="00B6389D"/>
    <w:rsid w:val="00B64E60"/>
    <w:rsid w:val="00B66ECF"/>
    <w:rsid w:val="00B71214"/>
    <w:rsid w:val="00B8084B"/>
    <w:rsid w:val="00B95C48"/>
    <w:rsid w:val="00B95E23"/>
    <w:rsid w:val="00B9688F"/>
    <w:rsid w:val="00BB1EF3"/>
    <w:rsid w:val="00BB58C5"/>
    <w:rsid w:val="00BB5C5C"/>
    <w:rsid w:val="00BC128B"/>
    <w:rsid w:val="00BC2AA6"/>
    <w:rsid w:val="00BD624C"/>
    <w:rsid w:val="00C4464D"/>
    <w:rsid w:val="00C77E8F"/>
    <w:rsid w:val="00C91AF9"/>
    <w:rsid w:val="00C91CE4"/>
    <w:rsid w:val="00C95AAC"/>
    <w:rsid w:val="00C95E37"/>
    <w:rsid w:val="00CA54A4"/>
    <w:rsid w:val="00CA5F9A"/>
    <w:rsid w:val="00CC15BD"/>
    <w:rsid w:val="00CD4F88"/>
    <w:rsid w:val="00CE296C"/>
    <w:rsid w:val="00CE731A"/>
    <w:rsid w:val="00D5350D"/>
    <w:rsid w:val="00D80E9E"/>
    <w:rsid w:val="00D941B1"/>
    <w:rsid w:val="00DB2E5F"/>
    <w:rsid w:val="00DC777D"/>
    <w:rsid w:val="00E032AB"/>
    <w:rsid w:val="00E15C96"/>
    <w:rsid w:val="00E30F08"/>
    <w:rsid w:val="00E47C76"/>
    <w:rsid w:val="00E56F6E"/>
    <w:rsid w:val="00E62181"/>
    <w:rsid w:val="00E625F8"/>
    <w:rsid w:val="00F26BFA"/>
    <w:rsid w:val="00F34ED3"/>
    <w:rsid w:val="00F374D8"/>
    <w:rsid w:val="00F37F51"/>
    <w:rsid w:val="00F54CAC"/>
    <w:rsid w:val="00F55F9D"/>
    <w:rsid w:val="00F621E2"/>
    <w:rsid w:val="00F67879"/>
    <w:rsid w:val="00F96E19"/>
    <w:rsid w:val="00FA074A"/>
    <w:rsid w:val="00FC5837"/>
    <w:rsid w:val="00FE72E3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55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2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2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55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2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2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40643B7-B3F8-4C6A-A8AA-A62897FD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фин</cp:lastModifiedBy>
  <cp:revision>197</cp:revision>
  <cp:lastPrinted>2025-02-24T07:48:00Z</cp:lastPrinted>
  <dcterms:created xsi:type="dcterms:W3CDTF">2018-07-12T12:25:00Z</dcterms:created>
  <dcterms:modified xsi:type="dcterms:W3CDTF">2025-02-24T11:07:00Z</dcterms:modified>
</cp:coreProperties>
</file>